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Par défaut"/>
        <w:spacing w:before="0" w:after="240" w:line="240" w:lineRule="auto"/>
        <w:rPr>
          <w:rFonts w:ascii="Times New Roman" w:cs="Times New Roman" w:hAnsi="Times New Roman" w:eastAsia="Times New Roman"/>
          <w:b w:val="1"/>
          <w:bCs w:val="1"/>
        </w:rPr>
      </w:pPr>
      <w:r>
        <w:rPr>
          <w:rFonts w:ascii="Times New Roman" w:hAnsi="Times New Roman"/>
          <w:b w:val="1"/>
          <w:bCs w:val="1"/>
          <w:rtl w:val="0"/>
          <w:lang w:val="nl-NL"/>
        </w:rPr>
        <w:t>FR</w:t>
      </w:r>
    </w:p>
    <w:p>
      <w:pPr>
        <w:pStyle w:val="Par défaut"/>
        <w:spacing w:before="0" w:after="240" w:line="240" w:lineRule="auto"/>
        <w:rPr>
          <w:rFonts w:ascii="Times New Roman" w:cs="Times New Roman" w:hAnsi="Times New Roman" w:eastAsia="Times New Roman"/>
        </w:rPr>
      </w:pPr>
      <w:r>
        <w:rPr>
          <w:rFonts w:ascii="Times New Roman" w:hAnsi="Times New Roman"/>
          <w:rtl w:val="0"/>
          <w:lang w:val="fr-FR"/>
        </w:rPr>
        <w:t>Les M</w:t>
      </w:r>
      <w:r>
        <w:rPr>
          <w:rFonts w:ascii="Times New Roman" w:hAnsi="Times New Roman" w:hint="default"/>
          <w:rtl w:val="0"/>
          <w:lang w:val="fr-FR"/>
        </w:rPr>
        <w:t>é</w:t>
      </w:r>
      <w:r>
        <w:rPr>
          <w:rFonts w:ascii="Times New Roman" w:hAnsi="Times New Roman"/>
          <w:rtl w:val="0"/>
          <w:lang w:val="fr-FR"/>
        </w:rPr>
        <w:t>tamorphoses est un orchestre ind</w:t>
      </w:r>
      <w:r>
        <w:rPr>
          <w:rFonts w:ascii="Times New Roman" w:hAnsi="Times New Roman" w:hint="default"/>
          <w:rtl w:val="0"/>
          <w:lang w:val="fr-FR"/>
        </w:rPr>
        <w:t>é</w:t>
      </w:r>
      <w:r>
        <w:rPr>
          <w:rFonts w:ascii="Times New Roman" w:hAnsi="Times New Roman"/>
          <w:rtl w:val="0"/>
          <w:lang w:val="fr-FR"/>
        </w:rPr>
        <w:t>pendant fond</w:t>
      </w:r>
      <w:r>
        <w:rPr>
          <w:rFonts w:ascii="Times New Roman" w:hAnsi="Times New Roman" w:hint="default"/>
          <w:rtl w:val="0"/>
          <w:lang w:val="fr-FR"/>
        </w:rPr>
        <w:t xml:space="preserve">é </w:t>
      </w:r>
      <w:r>
        <w:rPr>
          <w:rFonts w:ascii="Times New Roman" w:hAnsi="Times New Roman"/>
          <w:rtl w:val="0"/>
          <w:lang w:val="fr-FR"/>
        </w:rPr>
        <w:t>par Camille et Rapha</w:t>
      </w:r>
      <w:r>
        <w:rPr>
          <w:rFonts w:ascii="Times New Roman" w:hAnsi="Times New Roman" w:hint="default"/>
          <w:rtl w:val="0"/>
          <w:lang w:val="fr-FR"/>
        </w:rPr>
        <w:t>ë</w:t>
      </w:r>
      <w:r>
        <w:rPr>
          <w:rFonts w:ascii="Times New Roman" w:hAnsi="Times New Roman"/>
          <w:rtl w:val="0"/>
          <w:lang w:val="fr-FR"/>
        </w:rPr>
        <w:t xml:space="preserve">l Feye et </w:t>
      </w:r>
      <w:r>
        <w:rPr>
          <w:rFonts w:ascii="Times New Roman" w:hAnsi="Times New Roman"/>
          <w:rtl w:val="0"/>
          <w:lang w:val="nl-NL"/>
        </w:rPr>
        <w:t>bas</w:t>
      </w:r>
      <w:r>
        <w:rPr>
          <w:rFonts w:ascii="Times New Roman" w:hAnsi="Times New Roman" w:hint="default"/>
          <w:rtl w:val="0"/>
          <w:lang w:val="fr-FR"/>
        </w:rPr>
        <w:t xml:space="preserve">é </w:t>
      </w:r>
      <w:r>
        <w:rPr>
          <w:rFonts w:ascii="Times New Roman" w:hAnsi="Times New Roman"/>
          <w:rtl w:val="0"/>
          <w:lang w:val="fr-FR"/>
        </w:rPr>
        <w:t>en Belgique. Il</w:t>
      </w:r>
      <w:r>
        <w:rPr>
          <w:rFonts w:ascii="Times New Roman" w:hAnsi="Times New Roman"/>
          <w:rtl w:val="0"/>
          <w:lang w:val="nl-NL"/>
        </w:rPr>
        <w:t xml:space="preserve"> r</w:t>
      </w:r>
      <w:r>
        <w:rPr>
          <w:rFonts w:ascii="Times New Roman" w:hAnsi="Times New Roman" w:hint="default"/>
          <w:rtl w:val="0"/>
          <w:lang w:val="fr-FR"/>
        </w:rPr>
        <w:t>é</w:t>
      </w:r>
      <w:r>
        <w:rPr>
          <w:rFonts w:ascii="Times New Roman" w:hAnsi="Times New Roman"/>
          <w:rtl w:val="0"/>
          <w:lang w:val="nl-NL"/>
        </w:rPr>
        <w:t>unit de</w:t>
      </w:r>
      <w:r>
        <w:rPr>
          <w:rFonts w:ascii="Times New Roman" w:hAnsi="Times New Roman"/>
          <w:rtl w:val="0"/>
          <w:lang w:val="fr-FR"/>
        </w:rPr>
        <w:t>s musiciens passionn</w:t>
      </w:r>
      <w:r>
        <w:rPr>
          <w:rFonts w:ascii="Times New Roman" w:hAnsi="Times New Roman" w:hint="default"/>
          <w:rtl w:val="0"/>
          <w:lang w:val="fr-FR"/>
        </w:rPr>
        <w:t>é</w:t>
      </w:r>
      <w:r>
        <w:rPr>
          <w:rFonts w:ascii="Times New Roman" w:hAnsi="Times New Roman"/>
          <w:rtl w:val="0"/>
          <w:lang w:val="fr-FR"/>
        </w:rPr>
        <w:t>s par l</w:t>
      </w:r>
      <w:r>
        <w:rPr>
          <w:rFonts w:ascii="Times New Roman" w:hAnsi="Times New Roman" w:hint="default"/>
          <w:rtl w:val="0"/>
          <w:lang w:val="nl-NL"/>
        </w:rPr>
        <w:t>’</w:t>
      </w:r>
      <w:r>
        <w:rPr>
          <w:rFonts w:ascii="Times New Roman" w:hAnsi="Times New Roman"/>
          <w:rtl w:val="0"/>
          <w:lang w:val="fr-FR"/>
        </w:rPr>
        <w:t>exploration du r</w:t>
      </w:r>
      <w:r>
        <w:rPr>
          <w:rFonts w:ascii="Times New Roman" w:hAnsi="Times New Roman" w:hint="default"/>
          <w:rtl w:val="0"/>
          <w:lang w:val="fr-FR"/>
        </w:rPr>
        <w:t>é</w:t>
      </w:r>
      <w:r>
        <w:rPr>
          <w:rFonts w:ascii="Times New Roman" w:hAnsi="Times New Roman"/>
          <w:rtl w:val="0"/>
          <w:lang w:val="fr-FR"/>
        </w:rPr>
        <w:t xml:space="preserve">pertoire sous un angle historique et contemporain. </w:t>
      </w:r>
      <w:r>
        <w:rPr>
          <w:rFonts w:ascii="Times New Roman" w:cs="Times New Roman" w:hAnsi="Times New Roman" w:eastAsia="Times New Roman"/>
          <w:lang w:val="fr-FR"/>
        </w:rPr>
        <w:br w:type="textWrapping"/>
      </w:r>
      <w:r>
        <w:rPr>
          <w:rFonts w:ascii="Times New Roman" w:hAnsi="Times New Roman"/>
          <w:rtl w:val="0"/>
          <w:lang w:val="fr-FR"/>
        </w:rPr>
        <w:t>L</w:t>
      </w:r>
      <w:r>
        <w:rPr>
          <w:rFonts w:ascii="Times New Roman" w:hAnsi="Times New Roman" w:hint="default"/>
          <w:rtl w:val="0"/>
          <w:lang w:val="fr-FR"/>
        </w:rPr>
        <w:t>’</w:t>
      </w:r>
      <w:r>
        <w:rPr>
          <w:rFonts w:ascii="Times New Roman" w:hAnsi="Times New Roman"/>
          <w:rtl w:val="0"/>
          <w:lang w:val="fr-FR"/>
        </w:rPr>
        <w:t>orchestre est anim</w:t>
      </w:r>
      <w:r>
        <w:rPr>
          <w:rFonts w:ascii="Times New Roman" w:hAnsi="Times New Roman" w:hint="default"/>
          <w:rtl w:val="0"/>
          <w:lang w:val="fr-FR"/>
        </w:rPr>
        <w:t xml:space="preserve">é </w:t>
      </w:r>
      <w:r>
        <w:rPr>
          <w:rFonts w:ascii="Times New Roman" w:hAnsi="Times New Roman"/>
          <w:rtl w:val="0"/>
          <w:lang w:val="fr-FR"/>
        </w:rPr>
        <w:t>par une qu</w:t>
      </w:r>
      <w:r>
        <w:rPr>
          <w:rFonts w:ascii="Times New Roman" w:hAnsi="Times New Roman" w:hint="default"/>
          <w:rtl w:val="0"/>
          <w:lang w:val="fr-FR"/>
        </w:rPr>
        <w:t>ê</w:t>
      </w:r>
      <w:r>
        <w:rPr>
          <w:rFonts w:ascii="Times New Roman" w:hAnsi="Times New Roman"/>
          <w:rtl w:val="0"/>
          <w:lang w:val="fr-FR"/>
        </w:rPr>
        <w:t xml:space="preserve">te </w:t>
      </w:r>
      <w:r>
        <w:rPr>
          <w:rFonts w:ascii="Times New Roman" w:hAnsi="Times New Roman"/>
          <w:rtl w:val="0"/>
          <w:lang w:val="nl-NL"/>
        </w:rPr>
        <w:t>d</w:t>
      </w:r>
      <w:r>
        <w:rPr>
          <w:rFonts w:ascii="Times New Roman" w:hAnsi="Times New Roman" w:hint="default"/>
          <w:rtl w:val="0"/>
          <w:lang w:val="nl-NL"/>
        </w:rPr>
        <w:t>’</w:t>
      </w:r>
      <w:r>
        <w:rPr>
          <w:rFonts w:ascii="Times New Roman" w:hAnsi="Times New Roman"/>
          <w:rtl w:val="0"/>
          <w:lang w:val="en-US"/>
        </w:rPr>
        <w:t>authenticit</w:t>
      </w:r>
      <w:r>
        <w:rPr>
          <w:rFonts w:ascii="Times New Roman" w:hAnsi="Times New Roman" w:hint="default"/>
          <w:rtl w:val="0"/>
          <w:lang w:val="fr-FR"/>
        </w:rPr>
        <w:t xml:space="preserve">é </w:t>
      </w:r>
      <w:r>
        <w:rPr>
          <w:rFonts w:ascii="Times New Roman" w:hAnsi="Times New Roman"/>
          <w:rtl w:val="0"/>
          <w:lang w:val="it-IT"/>
        </w:rPr>
        <w:t>sonore, de clart</w:t>
      </w:r>
      <w:r>
        <w:rPr>
          <w:rFonts w:ascii="Times New Roman" w:hAnsi="Times New Roman" w:hint="default"/>
          <w:rtl w:val="0"/>
          <w:lang w:val="fr-FR"/>
        </w:rPr>
        <w:t xml:space="preserve">é </w:t>
      </w:r>
      <w:r>
        <w:rPr>
          <w:rFonts w:ascii="Times New Roman" w:hAnsi="Times New Roman"/>
          <w:rtl w:val="0"/>
          <w:lang w:val="fr-FR"/>
        </w:rPr>
        <w:t>des textures et de vitalit</w:t>
      </w:r>
      <w:r>
        <w:rPr>
          <w:rFonts w:ascii="Times New Roman" w:hAnsi="Times New Roman" w:hint="default"/>
          <w:rtl w:val="0"/>
          <w:lang w:val="fr-FR"/>
        </w:rPr>
        <w:t xml:space="preserve">é </w:t>
      </w:r>
      <w:r>
        <w:rPr>
          <w:rFonts w:ascii="Times New Roman" w:hAnsi="Times New Roman"/>
          <w:rtl w:val="0"/>
          <w:lang w:val="fr-FR"/>
        </w:rPr>
        <w:t>du discours musical. Il se distingue par le soin apport</w:t>
      </w:r>
      <w:r>
        <w:rPr>
          <w:rFonts w:ascii="Times New Roman" w:hAnsi="Times New Roman" w:hint="default"/>
          <w:rtl w:val="0"/>
          <w:lang w:val="fr-FR"/>
        </w:rPr>
        <w:t xml:space="preserve">é à </w:t>
      </w:r>
      <w:r>
        <w:rPr>
          <w:rFonts w:ascii="Times New Roman" w:hAnsi="Times New Roman"/>
          <w:rtl w:val="0"/>
          <w:lang w:val="fr-FR"/>
        </w:rPr>
        <w:t>chaque projet, depuis la phase de recherche jusqu</w:t>
      </w:r>
      <w:r>
        <w:rPr>
          <w:rFonts w:ascii="Times New Roman" w:hAnsi="Times New Roman" w:hint="default"/>
          <w:rtl w:val="0"/>
          <w:lang w:val="fr-FR"/>
        </w:rPr>
        <w:t xml:space="preserve">’à </w:t>
      </w:r>
      <w:r>
        <w:rPr>
          <w:rFonts w:ascii="Times New Roman" w:hAnsi="Times New Roman"/>
          <w:rtl w:val="0"/>
          <w:lang w:val="fr-FR"/>
        </w:rPr>
        <w:t>la restitution publique. Chaque production est pens</w:t>
      </w:r>
      <w:r>
        <w:rPr>
          <w:rFonts w:ascii="Times New Roman" w:hAnsi="Times New Roman" w:hint="default"/>
          <w:rtl w:val="0"/>
          <w:lang w:val="fr-FR"/>
        </w:rPr>
        <w:t>é</w:t>
      </w:r>
      <w:r>
        <w:rPr>
          <w:rFonts w:ascii="Times New Roman" w:hAnsi="Times New Roman"/>
          <w:rtl w:val="0"/>
          <w:lang w:val="fr-FR"/>
        </w:rPr>
        <w:t>e comme un temps fort, fruit d</w:t>
      </w:r>
      <w:r>
        <w:rPr>
          <w:rFonts w:ascii="Times New Roman" w:hAnsi="Times New Roman" w:hint="default"/>
          <w:rtl w:val="0"/>
          <w:lang w:val="nl-NL"/>
        </w:rPr>
        <w:t>’</w:t>
      </w:r>
      <w:r>
        <w:rPr>
          <w:rFonts w:ascii="Times New Roman" w:hAnsi="Times New Roman"/>
          <w:rtl w:val="0"/>
          <w:lang w:val="fr-FR"/>
        </w:rPr>
        <w:t>une r</w:t>
      </w:r>
      <w:r>
        <w:rPr>
          <w:rFonts w:ascii="Times New Roman" w:hAnsi="Times New Roman" w:hint="default"/>
          <w:rtl w:val="0"/>
          <w:lang w:val="fr-FR"/>
        </w:rPr>
        <w:t>é</w:t>
      </w:r>
      <w:r>
        <w:rPr>
          <w:rFonts w:ascii="Times New Roman" w:hAnsi="Times New Roman"/>
          <w:rtl w:val="0"/>
          <w:lang w:val="fr-FR"/>
        </w:rPr>
        <w:t xml:space="preserve">flexion </w:t>
      </w:r>
      <w:r>
        <w:rPr>
          <w:rFonts w:ascii="Times New Roman" w:hAnsi="Times New Roman"/>
          <w:rtl w:val="0"/>
          <w:lang w:val="it-IT"/>
        </w:rPr>
        <w:t>approfondi</w:t>
      </w:r>
      <w:r>
        <w:rPr>
          <w:rFonts w:ascii="Times New Roman" w:hAnsi="Times New Roman"/>
          <w:rtl w:val="0"/>
          <w:lang w:val="fr-FR"/>
        </w:rPr>
        <w:t>e.</w:t>
      </w:r>
    </w:p>
    <w:p>
      <w:pPr>
        <w:pStyle w:val="Par défaut"/>
        <w:spacing w:before="0" w:after="240" w:line="240" w:lineRule="auto"/>
        <w:rPr>
          <w:rFonts w:ascii="Times New Roman" w:cs="Times New Roman" w:hAnsi="Times New Roman" w:eastAsia="Times New Roman"/>
        </w:rPr>
      </w:pPr>
      <w:r>
        <w:rPr>
          <w:rFonts w:ascii="Times New Roman" w:hAnsi="Times New Roman"/>
          <w:rtl w:val="0"/>
          <w:lang w:val="nl-NL"/>
        </w:rPr>
        <w:t>L</w:t>
      </w:r>
      <w:r>
        <w:rPr>
          <w:rFonts w:ascii="Times New Roman" w:hAnsi="Times New Roman"/>
          <w:rtl w:val="0"/>
          <w:lang w:val="fr-FR"/>
        </w:rPr>
        <w:t>es M</w:t>
      </w:r>
      <w:r>
        <w:rPr>
          <w:rFonts w:ascii="Times New Roman" w:hAnsi="Times New Roman" w:hint="default"/>
          <w:rtl w:val="0"/>
          <w:lang w:val="fr-FR"/>
        </w:rPr>
        <w:t>é</w:t>
      </w:r>
      <w:r>
        <w:rPr>
          <w:rFonts w:ascii="Times New Roman" w:hAnsi="Times New Roman"/>
          <w:rtl w:val="0"/>
          <w:lang w:val="fr-FR"/>
        </w:rPr>
        <w:t>tamorphoses</w:t>
      </w:r>
      <w:r>
        <w:rPr>
          <w:rFonts w:ascii="Times New Roman" w:hAnsi="Times New Roman"/>
          <w:rtl w:val="0"/>
          <w:lang w:val="nl-NL"/>
        </w:rPr>
        <w:t xml:space="preserve"> </w:t>
      </w:r>
      <w:r>
        <w:rPr>
          <w:rFonts w:ascii="Times New Roman" w:hAnsi="Times New Roman"/>
          <w:rtl w:val="0"/>
          <w:lang w:val="fr-FR"/>
        </w:rPr>
        <w:t xml:space="preserve">rassemble des </w:t>
      </w:r>
      <w:r>
        <w:rPr>
          <w:rFonts w:ascii="Times New Roman" w:hAnsi="Times New Roman"/>
          <w:rtl w:val="0"/>
          <w:lang w:val="nl-NL"/>
        </w:rPr>
        <w:t>instrumentistes s</w:t>
      </w:r>
      <w:r>
        <w:rPr>
          <w:rFonts w:ascii="Times New Roman" w:hAnsi="Times New Roman" w:hint="default"/>
          <w:rtl w:val="0"/>
          <w:lang w:val="fr-FR"/>
        </w:rPr>
        <w:t>é</w:t>
      </w:r>
      <w:r>
        <w:rPr>
          <w:rFonts w:ascii="Times New Roman" w:hAnsi="Times New Roman"/>
          <w:rtl w:val="0"/>
          <w:lang w:val="fr-FR"/>
        </w:rPr>
        <w:t>lectionn</w:t>
      </w:r>
      <w:r>
        <w:rPr>
          <w:rFonts w:ascii="Times New Roman" w:hAnsi="Times New Roman" w:hint="default"/>
          <w:rtl w:val="0"/>
          <w:lang w:val="fr-FR"/>
        </w:rPr>
        <w:t>é</w:t>
      </w:r>
      <w:r>
        <w:rPr>
          <w:rFonts w:ascii="Times New Roman" w:hAnsi="Times New Roman"/>
          <w:rtl w:val="0"/>
          <w:lang w:val="fr-FR"/>
        </w:rPr>
        <w:t>s pour leur curiosit</w:t>
      </w:r>
      <w:r>
        <w:rPr>
          <w:rFonts w:ascii="Times New Roman" w:hAnsi="Times New Roman" w:hint="default"/>
          <w:rtl w:val="0"/>
          <w:lang w:val="fr-FR"/>
        </w:rPr>
        <w:t xml:space="preserve">é </w:t>
      </w:r>
      <w:r>
        <w:rPr>
          <w:rFonts w:ascii="Times New Roman" w:hAnsi="Times New Roman"/>
          <w:rtl w:val="0"/>
          <w:lang w:val="fr-FR"/>
        </w:rPr>
        <w:t>et leur engagement envers les pratiques historiquement inform</w:t>
      </w:r>
      <w:r>
        <w:rPr>
          <w:rFonts w:ascii="Times New Roman" w:hAnsi="Times New Roman" w:hint="default"/>
          <w:rtl w:val="0"/>
          <w:lang w:val="fr-FR"/>
        </w:rPr>
        <w:t>é</w:t>
      </w:r>
      <w:r>
        <w:rPr>
          <w:rFonts w:ascii="Times New Roman" w:hAnsi="Times New Roman"/>
          <w:rtl w:val="0"/>
          <w:lang w:val="fr-FR"/>
        </w:rPr>
        <w:t>es. Tous partagent une volont</w:t>
      </w:r>
      <w:r>
        <w:rPr>
          <w:rFonts w:ascii="Times New Roman" w:hAnsi="Times New Roman" w:hint="default"/>
          <w:rtl w:val="0"/>
          <w:lang w:val="fr-FR"/>
        </w:rPr>
        <w:t xml:space="preserve">é </w:t>
      </w:r>
      <w:r>
        <w:rPr>
          <w:rFonts w:ascii="Times New Roman" w:hAnsi="Times New Roman"/>
          <w:rtl w:val="0"/>
          <w:lang w:val="fr-FR"/>
        </w:rPr>
        <w:t xml:space="preserve">commune : interroger les traditions </w:t>
      </w:r>
      <w:r>
        <w:rPr>
          <w:rFonts w:ascii="Times New Roman" w:hAnsi="Times New Roman"/>
          <w:rtl w:val="0"/>
          <w:lang w:val="nl-NL"/>
        </w:rPr>
        <w:t>d</w:t>
      </w:r>
      <w:r>
        <w:rPr>
          <w:rFonts w:ascii="Times New Roman" w:hAnsi="Times New Roman" w:hint="default"/>
          <w:rtl w:val="0"/>
          <w:lang w:val="nl-NL"/>
        </w:rPr>
        <w:t>’</w:t>
      </w:r>
      <w:r>
        <w:rPr>
          <w:rFonts w:ascii="Times New Roman" w:hAnsi="Times New Roman"/>
          <w:rtl w:val="0"/>
          <w:lang w:val="nl-NL"/>
        </w:rPr>
        <w:t>interpr</w:t>
      </w:r>
      <w:r>
        <w:rPr>
          <w:rFonts w:ascii="Times New Roman" w:hAnsi="Times New Roman" w:hint="default"/>
          <w:rtl w:val="0"/>
          <w:lang w:val="fr-FR"/>
        </w:rPr>
        <w:t>é</w:t>
      </w:r>
      <w:r>
        <w:rPr>
          <w:rFonts w:ascii="Times New Roman" w:hAnsi="Times New Roman"/>
          <w:rtl w:val="0"/>
          <w:lang w:val="fr-FR"/>
        </w:rPr>
        <w:t>tation, red</w:t>
      </w:r>
      <w:r>
        <w:rPr>
          <w:rFonts w:ascii="Times New Roman" w:hAnsi="Times New Roman" w:hint="default"/>
          <w:rtl w:val="0"/>
          <w:lang w:val="fr-FR"/>
        </w:rPr>
        <w:t>é</w:t>
      </w:r>
      <w:r>
        <w:rPr>
          <w:rFonts w:ascii="Times New Roman" w:hAnsi="Times New Roman"/>
          <w:rtl w:val="0"/>
          <w:lang w:val="fr-FR"/>
        </w:rPr>
        <w:t xml:space="preserve">couvrir les </w:t>
      </w:r>
      <w:r>
        <w:rPr>
          <w:rFonts w:ascii="Times New Roman" w:hAnsi="Times New Roman" w:hint="default"/>
          <w:rtl w:val="0"/>
          <w:lang w:val="fr-FR"/>
        </w:rPr>
        <w:t>œ</w:t>
      </w:r>
      <w:r>
        <w:rPr>
          <w:rFonts w:ascii="Times New Roman" w:hAnsi="Times New Roman"/>
          <w:rtl w:val="0"/>
          <w:lang w:val="fr-FR"/>
        </w:rPr>
        <w:t>uvres dans leur contexte d</w:t>
      </w:r>
      <w:r>
        <w:rPr>
          <w:rFonts w:ascii="Times New Roman" w:hAnsi="Times New Roman" w:hint="default"/>
          <w:rtl w:val="0"/>
          <w:lang w:val="nl-NL"/>
        </w:rPr>
        <w:t>’</w:t>
      </w:r>
      <w:r>
        <w:rPr>
          <w:rFonts w:ascii="Times New Roman" w:hAnsi="Times New Roman"/>
          <w:rtl w:val="0"/>
          <w:lang w:val="fr-FR"/>
        </w:rPr>
        <w:t>origine, et les faire r</w:t>
      </w:r>
      <w:r>
        <w:rPr>
          <w:rFonts w:ascii="Times New Roman" w:hAnsi="Times New Roman" w:hint="default"/>
          <w:rtl w:val="0"/>
          <w:lang w:val="fr-FR"/>
        </w:rPr>
        <w:t>é</w:t>
      </w:r>
      <w:r>
        <w:rPr>
          <w:rFonts w:ascii="Times New Roman" w:hAnsi="Times New Roman"/>
          <w:rtl w:val="0"/>
          <w:lang w:val="fr-FR"/>
        </w:rPr>
        <w:t>sonner avec force dans notre pr</w:t>
      </w:r>
      <w:r>
        <w:rPr>
          <w:rFonts w:ascii="Times New Roman" w:hAnsi="Times New Roman" w:hint="default"/>
          <w:rtl w:val="0"/>
          <w:lang w:val="fr-FR"/>
        </w:rPr>
        <w:t>é</w:t>
      </w:r>
      <w:r>
        <w:rPr>
          <w:rFonts w:ascii="Times New Roman" w:hAnsi="Times New Roman"/>
          <w:rtl w:val="0"/>
          <w:lang w:val="fr-FR"/>
        </w:rPr>
        <w:t>sent ; il s'incarne dans une implication collective, un esprit d'</w:t>
      </w:r>
      <w:r>
        <w:rPr>
          <w:rFonts w:ascii="Times New Roman" w:hAnsi="Times New Roman" w:hint="default"/>
          <w:rtl w:val="0"/>
          <w:lang w:val="fr-FR"/>
        </w:rPr>
        <w:t>é</w:t>
      </w:r>
      <w:r>
        <w:rPr>
          <w:rFonts w:ascii="Times New Roman" w:hAnsi="Times New Roman"/>
          <w:rtl w:val="0"/>
          <w:lang w:val="fr-FR"/>
        </w:rPr>
        <w:t>quipe fort et un v</w:t>
      </w:r>
      <w:r>
        <w:rPr>
          <w:rFonts w:ascii="Times New Roman" w:hAnsi="Times New Roman" w:hint="default"/>
          <w:rtl w:val="0"/>
          <w:lang w:val="fr-FR"/>
        </w:rPr>
        <w:t>é</w:t>
      </w:r>
      <w:r>
        <w:rPr>
          <w:rFonts w:ascii="Times New Roman" w:hAnsi="Times New Roman"/>
          <w:rtl w:val="0"/>
          <w:lang w:val="fr-FR"/>
        </w:rPr>
        <w:t>ritable dialogue entre pupitres.</w:t>
      </w:r>
    </w:p>
    <w:p>
      <w:pPr>
        <w:pStyle w:val="Par défaut"/>
        <w:spacing w:before="0" w:after="240" w:line="240" w:lineRule="auto"/>
        <w:rPr>
          <w:rFonts w:ascii="Times New Roman" w:cs="Times New Roman" w:hAnsi="Times New Roman" w:eastAsia="Times New Roman"/>
        </w:rPr>
      </w:pPr>
    </w:p>
    <w:p>
      <w:pPr>
        <w:pStyle w:val="Par défaut"/>
        <w:spacing w:before="0" w:after="240" w:line="240" w:lineRule="auto"/>
        <w:rPr>
          <w:rFonts w:ascii="Times New Roman" w:cs="Times New Roman" w:hAnsi="Times New Roman" w:eastAsia="Times New Roman"/>
          <w:b w:val="1"/>
          <w:bCs w:val="1"/>
        </w:rPr>
      </w:pPr>
      <w:r>
        <w:rPr>
          <w:rFonts w:ascii="Times New Roman" w:hAnsi="Times New Roman"/>
          <w:b w:val="1"/>
          <w:bCs w:val="1"/>
          <w:rtl w:val="0"/>
          <w:lang w:val="nl-NL"/>
        </w:rPr>
        <w:t>ENG</w:t>
      </w:r>
    </w:p>
    <w:p>
      <w:pPr>
        <w:pStyle w:val="Par défaut"/>
        <w:spacing w:before="0" w:after="240" w:line="240" w:lineRule="auto"/>
        <w:rPr>
          <w:rFonts w:ascii="Times New Roman" w:cs="Times New Roman" w:hAnsi="Times New Roman" w:eastAsia="Times New Roman"/>
          <w:lang w:val="fr-FR"/>
        </w:rPr>
      </w:pPr>
      <w:r>
        <w:rPr>
          <w:rFonts w:ascii="Times New Roman" w:hAnsi="Times New Roman"/>
          <w:rtl w:val="0"/>
          <w:lang w:val="fr-FR"/>
        </w:rPr>
        <w:t>Les M</w:t>
      </w:r>
      <w:r>
        <w:rPr>
          <w:rFonts w:ascii="Times New Roman" w:hAnsi="Times New Roman" w:hint="default"/>
          <w:rtl w:val="0"/>
          <w:lang w:val="fr-FR"/>
        </w:rPr>
        <w:t>é</w:t>
      </w:r>
      <w:r>
        <w:rPr>
          <w:rFonts w:ascii="Times New Roman" w:hAnsi="Times New Roman"/>
          <w:rtl w:val="0"/>
          <w:lang w:val="fr-FR"/>
        </w:rPr>
        <w:t>tamorphoses is an independent orchestra founded by Camille and Rapha</w:t>
      </w:r>
      <w:r>
        <w:rPr>
          <w:rFonts w:ascii="Times New Roman" w:hAnsi="Times New Roman" w:hint="default"/>
          <w:rtl w:val="0"/>
          <w:lang w:val="fr-FR"/>
        </w:rPr>
        <w:t>ë</w:t>
      </w:r>
      <w:r>
        <w:rPr>
          <w:rFonts w:ascii="Times New Roman" w:hAnsi="Times New Roman"/>
          <w:rtl w:val="0"/>
          <w:lang w:val="fr-FR"/>
        </w:rPr>
        <w:t>l Feye and based in Belgium. It brings together musicians</w:t>
      </w:r>
      <w:r>
        <w:rPr>
          <w:rFonts w:ascii="Times New Roman" w:hAnsi="Times New Roman" w:hint="default"/>
          <w:rtl w:val="0"/>
          <w:lang w:val="fr-FR"/>
        </w:rPr>
        <w:t> </w:t>
      </w:r>
      <w:r>
        <w:rPr>
          <w:rFonts w:ascii="Times New Roman" w:hAnsi="Times New Roman"/>
          <w:rtl w:val="0"/>
          <w:lang w:val="fr-FR"/>
        </w:rPr>
        <w:t>passionate about exploring repertoire</w:t>
      </w:r>
      <w:r>
        <w:rPr>
          <w:rFonts w:ascii="Times New Roman" w:hAnsi="Times New Roman" w:hint="default"/>
          <w:rtl w:val="0"/>
          <w:lang w:val="fr-FR"/>
        </w:rPr>
        <w:t> </w:t>
      </w:r>
      <w:r>
        <w:rPr>
          <w:rFonts w:ascii="Times New Roman" w:hAnsi="Times New Roman"/>
          <w:rtl w:val="0"/>
          <w:lang w:val="fr-FR"/>
        </w:rPr>
        <w:t>from both a historical and contemporary perspective.</w:t>
      </w:r>
      <w:r>
        <w:rPr>
          <w:rFonts w:ascii="Times New Roman" w:hAnsi="Times New Roman" w:hint="default"/>
          <w:rtl w:val="0"/>
          <w:lang w:val="fr-FR"/>
        </w:rPr>
        <w:t> </w:t>
        <w:br w:type="textWrapping"/>
      </w:r>
      <w:r>
        <w:rPr>
          <w:rFonts w:ascii="Times New Roman" w:hAnsi="Times New Roman"/>
          <w:rtl w:val="0"/>
          <w:lang w:val="fr-FR"/>
        </w:rPr>
        <w:t>The orchestra is driven by a quest for authenticity of sound,</w:t>
      </w:r>
      <w:r>
        <w:rPr>
          <w:rFonts w:ascii="Times New Roman" w:hAnsi="Times New Roman" w:hint="default"/>
          <w:rtl w:val="0"/>
          <w:lang w:val="fr-FR"/>
        </w:rPr>
        <w:t> </w:t>
      </w:r>
      <w:r>
        <w:rPr>
          <w:rFonts w:ascii="Times New Roman" w:hAnsi="Times New Roman"/>
          <w:rtl w:val="0"/>
          <w:lang w:val="fr-FR"/>
        </w:rPr>
        <w:t>textural precision, and expressive intensity. It</w:t>
      </w:r>
      <w:r>
        <w:rPr>
          <w:rFonts w:ascii="Times New Roman" w:hAnsi="Times New Roman" w:hint="default"/>
          <w:rtl w:val="0"/>
          <w:lang w:val="fr-FR"/>
        </w:rPr>
        <w:t> </w:t>
      </w:r>
      <w:r>
        <w:rPr>
          <w:rFonts w:ascii="Times New Roman" w:hAnsi="Times New Roman"/>
          <w:rtl w:val="0"/>
          <w:lang w:val="fr-FR"/>
        </w:rPr>
        <w:t>distinguishes itself through</w:t>
      </w:r>
      <w:r>
        <w:rPr>
          <w:rFonts w:ascii="Times New Roman" w:hAnsi="Times New Roman" w:hint="default"/>
          <w:rtl w:val="0"/>
          <w:lang w:val="fr-FR"/>
        </w:rPr>
        <w:t> </w:t>
      </w:r>
      <w:r>
        <w:rPr>
          <w:rFonts w:ascii="Times New Roman" w:hAnsi="Times New Roman"/>
          <w:rtl w:val="0"/>
          <w:lang w:val="fr-FR"/>
        </w:rPr>
        <w:t>the care taken</w:t>
      </w:r>
      <w:r>
        <w:rPr>
          <w:rFonts w:ascii="Times New Roman" w:hAnsi="Times New Roman" w:hint="default"/>
          <w:rtl w:val="0"/>
          <w:lang w:val="fr-FR"/>
        </w:rPr>
        <w:t> </w:t>
      </w:r>
      <w:r>
        <w:rPr>
          <w:rFonts w:ascii="Times New Roman" w:hAnsi="Times New Roman"/>
          <w:rtl w:val="0"/>
          <w:lang w:val="fr-FR"/>
        </w:rPr>
        <w:t>to every project phase, from research to public performance. Each production is conceived a</w:t>
      </w:r>
      <w:r>
        <w:rPr>
          <w:rFonts w:ascii="Times New Roman" w:hAnsi="Times New Roman" w:hint="default"/>
          <w:rtl w:val="0"/>
          <w:lang w:val="fr-FR"/>
        </w:rPr>
        <w:t> </w:t>
      </w:r>
      <w:r>
        <w:rPr>
          <w:rFonts w:ascii="Times New Roman" w:hAnsi="Times New Roman"/>
          <w:rtl w:val="0"/>
          <w:lang w:val="fr-FR"/>
        </w:rPr>
        <w:t>carefully crafted</w:t>
      </w:r>
      <w:r>
        <w:rPr>
          <w:rFonts w:ascii="Times New Roman" w:hAnsi="Times New Roman" w:hint="default"/>
          <w:rtl w:val="0"/>
          <w:lang w:val="fr-FR"/>
        </w:rPr>
        <w:t> </w:t>
      </w:r>
      <w:r>
        <w:rPr>
          <w:rFonts w:ascii="Times New Roman" w:hAnsi="Times New Roman"/>
          <w:rtl w:val="0"/>
          <w:lang w:val="fr-FR"/>
        </w:rPr>
        <w:t>highlight, born from</w:t>
      </w:r>
      <w:r>
        <w:rPr>
          <w:rFonts w:ascii="Times New Roman" w:hAnsi="Times New Roman" w:hint="default"/>
          <w:rtl w:val="0"/>
          <w:lang w:val="fr-FR"/>
        </w:rPr>
        <w:t> </w:t>
      </w:r>
      <w:r>
        <w:rPr>
          <w:rFonts w:ascii="Times New Roman" w:hAnsi="Times New Roman"/>
          <w:rtl w:val="0"/>
          <w:lang w:val="fr-FR"/>
        </w:rPr>
        <w:t>in-depth reflection.</w:t>
      </w:r>
    </w:p>
    <w:p>
      <w:pPr>
        <w:pStyle w:val="Par défaut"/>
        <w:spacing w:before="0" w:after="240" w:line="240" w:lineRule="auto"/>
        <w:rPr>
          <w:rFonts w:ascii="Times New Roman" w:cs="Times New Roman" w:hAnsi="Times New Roman" w:eastAsia="Times New Roman"/>
          <w:lang w:val="fr-FR"/>
        </w:rPr>
      </w:pPr>
      <w:r>
        <w:rPr>
          <w:rFonts w:ascii="Times New Roman" w:hAnsi="Times New Roman"/>
          <w:rtl w:val="0"/>
          <w:lang w:val="fr-FR"/>
        </w:rPr>
        <w:t>Les M</w:t>
      </w:r>
      <w:r>
        <w:rPr>
          <w:rFonts w:ascii="Times New Roman" w:hAnsi="Times New Roman" w:hint="default"/>
          <w:rtl w:val="0"/>
          <w:lang w:val="fr-FR"/>
        </w:rPr>
        <w:t>é</w:t>
      </w:r>
      <w:r>
        <w:rPr>
          <w:rFonts w:ascii="Times New Roman" w:hAnsi="Times New Roman"/>
          <w:rtl w:val="0"/>
          <w:lang w:val="fr-FR"/>
        </w:rPr>
        <w:t>tamorphoses brings together instrumentalists selected for their curiosity and commitment to historically informed practice. They all share a common desire: to question traditions of interpretation, rediscover works in their original context, and make them resonate in our present day. This is embodied in a collective commitment, a strong team spirit and a genuine dialogue between</w:t>
      </w:r>
      <w:r>
        <w:rPr>
          <w:rFonts w:ascii="Times New Roman" w:hAnsi="Times New Roman" w:hint="default"/>
          <w:rtl w:val="0"/>
          <w:lang w:val="fr-FR"/>
        </w:rPr>
        <w:t> </w:t>
      </w:r>
      <w:r>
        <w:rPr>
          <w:rFonts w:ascii="Times New Roman" w:hAnsi="Times New Roman"/>
          <w:rtl w:val="0"/>
          <w:lang w:val="fr-FR"/>
        </w:rPr>
        <w:t>musicians.</w:t>
      </w:r>
    </w:p>
    <w:p>
      <w:pPr>
        <w:pStyle w:val="Par défaut"/>
        <w:spacing w:before="0" w:after="240" w:line="240" w:lineRule="auto"/>
        <w:rPr>
          <w:rFonts w:ascii="Times New Roman" w:cs="Times New Roman" w:hAnsi="Times New Roman" w:eastAsia="Times New Roman"/>
        </w:rPr>
      </w:pPr>
    </w:p>
    <w:p>
      <w:pPr>
        <w:pStyle w:val="Par défaut"/>
        <w:spacing w:before="0" w:after="240" w:line="240" w:lineRule="auto"/>
        <w:rPr>
          <w:rFonts w:ascii="Times New Roman" w:cs="Times New Roman" w:hAnsi="Times New Roman" w:eastAsia="Times New Roman"/>
          <w:b w:val="1"/>
          <w:bCs w:val="1"/>
        </w:rPr>
      </w:pPr>
      <w:r>
        <w:rPr>
          <w:rFonts w:ascii="Times New Roman" w:hAnsi="Times New Roman"/>
          <w:b w:val="1"/>
          <w:bCs w:val="1"/>
          <w:rtl w:val="0"/>
          <w:lang w:val="nl-NL"/>
        </w:rPr>
        <w:t>NL</w:t>
      </w:r>
    </w:p>
    <w:p>
      <w:pPr>
        <w:pStyle w:val="Par défaut"/>
        <w:spacing w:before="0" w:after="240" w:line="240" w:lineRule="auto"/>
        <w:rPr>
          <w:rFonts w:ascii="Times New Roman" w:cs="Times New Roman" w:hAnsi="Times New Roman" w:eastAsia="Times New Roman"/>
        </w:rPr>
      </w:pPr>
      <w:r>
        <w:rPr>
          <w:rFonts w:ascii="Times New Roman" w:hAnsi="Times New Roman"/>
          <w:rtl w:val="0"/>
          <w:lang w:val="fr-FR"/>
        </w:rPr>
        <w:t>Les M</w:t>
      </w:r>
      <w:r>
        <w:rPr>
          <w:rFonts w:ascii="Times New Roman" w:hAnsi="Times New Roman" w:hint="default"/>
          <w:rtl w:val="0"/>
          <w:lang w:val="fr-FR"/>
        </w:rPr>
        <w:t>é</w:t>
      </w:r>
      <w:r>
        <w:rPr>
          <w:rFonts w:ascii="Times New Roman" w:hAnsi="Times New Roman"/>
          <w:rtl w:val="0"/>
          <w:lang w:val="nl-NL"/>
        </w:rPr>
        <w:t>tamorphoses is een onafhankelijk orkest dat werd opgericht door Camille en Rapha</w:t>
      </w:r>
      <w:r>
        <w:rPr>
          <w:rFonts w:ascii="Times New Roman" w:hAnsi="Times New Roman" w:hint="default"/>
          <w:rtl w:val="0"/>
          <w:lang w:val="nl-NL"/>
        </w:rPr>
        <w:t>ë</w:t>
      </w:r>
      <w:r>
        <w:rPr>
          <w:rFonts w:ascii="Times New Roman" w:hAnsi="Times New Roman"/>
          <w:rtl w:val="0"/>
          <w:lang w:val="nl-NL"/>
        </w:rPr>
        <w:t>l Feye en gevestigd is in Belgi</w:t>
      </w:r>
      <w:r>
        <w:rPr>
          <w:rFonts w:ascii="Times New Roman" w:hAnsi="Times New Roman" w:hint="default"/>
          <w:rtl w:val="0"/>
          <w:lang w:val="nl-NL"/>
        </w:rPr>
        <w:t>ë</w:t>
      </w:r>
      <w:r>
        <w:rPr>
          <w:rFonts w:ascii="Times New Roman" w:hAnsi="Times New Roman"/>
          <w:rtl w:val="0"/>
          <w:lang w:val="nl-NL"/>
        </w:rPr>
        <w:t xml:space="preserve">. Het brengt muzikanten samen die gepassioneerd zijn door het verkennen van het repertoire vanuit een historisch en hedendaags perspectief. </w:t>
      </w:r>
      <w:r>
        <w:rPr>
          <w:rFonts w:ascii="Times New Roman" w:cs="Times New Roman" w:hAnsi="Times New Roman" w:eastAsia="Times New Roman"/>
          <w:lang w:val="nl-NL"/>
        </w:rPr>
        <w:br w:type="textWrapping"/>
      </w:r>
      <w:r>
        <w:rPr>
          <w:rFonts w:ascii="Times New Roman" w:hAnsi="Times New Roman"/>
          <w:rtl w:val="0"/>
          <w:lang w:val="nl-NL"/>
        </w:rPr>
        <w:t>Het orkest wordt gedreven door een zoektocht naar authentieke klanken, heldere texturen en een levendige muzikale expressie. Het onderscheidt zich door de zorg die aan elk project wordt besteed, van de onderzoeksfase tot de openbare uitvoering. Elke productie wordt beschouwd als een hoogtepunt, het resultaat van een grondige reflectie.</w:t>
      </w:r>
    </w:p>
    <w:p>
      <w:pPr>
        <w:pStyle w:val="Par défaut"/>
        <w:spacing w:before="0" w:after="240" w:line="240" w:lineRule="auto"/>
      </w:pPr>
      <w:r>
        <w:rPr>
          <w:rFonts w:ascii="Times New Roman" w:hAnsi="Times New Roman"/>
          <w:rtl w:val="0"/>
          <w:lang w:val="fr-FR"/>
        </w:rPr>
        <w:t>Les M</w:t>
      </w:r>
      <w:r>
        <w:rPr>
          <w:rFonts w:ascii="Times New Roman" w:hAnsi="Times New Roman" w:hint="default"/>
          <w:rtl w:val="0"/>
          <w:lang w:val="fr-FR"/>
        </w:rPr>
        <w:t>é</w:t>
      </w:r>
      <w:r>
        <w:rPr>
          <w:rFonts w:ascii="Times New Roman" w:hAnsi="Times New Roman"/>
          <w:rtl w:val="0"/>
          <w:lang w:val="nl-NL"/>
        </w:rPr>
        <w:t>tamorphoses brengt musici samen die zijn geselecteerd op basis van hun nieuwsgierigheid en hun toewijding aan historisch ge</w:t>
      </w:r>
      <w:r>
        <w:rPr>
          <w:rFonts w:ascii="Times New Roman" w:hAnsi="Times New Roman" w:hint="default"/>
          <w:rtl w:val="0"/>
          <w:lang w:val="nl-NL"/>
        </w:rPr>
        <w:t>ï</w:t>
      </w:r>
      <w:r>
        <w:rPr>
          <w:rFonts w:ascii="Times New Roman" w:hAnsi="Times New Roman"/>
          <w:rtl w:val="0"/>
          <w:lang w:val="nl-NL"/>
        </w:rPr>
        <w:t>nformeerde praktijken. Ze delen allemaal een gemeenschappelijk streven: interpretatietradities in vraag stellen, werken herontdekken in hun oorspronkelijke context en ze krachtig laten resoneren in ons heden. Dit komt tot uiting in een collectieve betrokkenheid, een sterke teamgeest en een echte dialoog tussen de verschillende instrumentengroepen.</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Par défaut">
    <w:name w:val="Par défaut"/>
    <w:next w:val="Par défau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nl-NL"/>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